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FC66E6" w:rsidP="004445B0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4EF6404C" w:rsidR="008D63E4" w:rsidRDefault="00B536DF" w:rsidP="00614784">
      <w:pPr>
        <w:pStyle w:val="Titul2"/>
        <w:tabs>
          <w:tab w:val="clear" w:pos="6796"/>
          <w:tab w:val="right" w:pos="8730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  <w:r w:rsidR="00614784">
        <w:tab/>
      </w:r>
    </w:p>
    <w:bookmarkStart w:id="0" w:name="_Hlk194824428" w:displacedByCustomXml="next"/>
    <w:sdt>
      <w:sdtPr>
        <w:rPr>
          <w:bCs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3D4D9331" w:rsidR="00653FBC" w:rsidRPr="00040332" w:rsidRDefault="0084193E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84193E">
            <w:rPr>
              <w:bCs/>
            </w:rPr>
            <w:t>„Revitalizace a elektrizace trati Nýřany – Heřmanova Huť“</w:t>
          </w:r>
        </w:p>
      </w:sdtContent>
    </w:sdt>
    <w:bookmarkStart w:id="1" w:name="_Toc489617455" w:displacedByCustomXml="prev"/>
    <w:bookmarkStart w:id="2" w:name="_Toc489536447" w:displacedByCustomXml="prev"/>
    <w:bookmarkStart w:id="3" w:name="_Toc488655332" w:displacedByCustomXml="prev"/>
    <w:bookmarkStart w:id="4" w:name="_Toc20977904" w:displacedByCustomXml="prev"/>
    <w:bookmarkStart w:id="5" w:name="_Toc1048197" w:displacedByCustomXml="prev"/>
    <w:bookmarkStart w:id="6" w:name="_Ref433028040" w:displacedByCustomXml="prev"/>
    <w:bookmarkStart w:id="7" w:name="_Toc397429847" w:displacedByCustomXml="prev"/>
    <w:bookmarkStart w:id="8" w:name="_Toc389559699" w:displacedByCustomXml="prev"/>
    <w:bookmarkEnd w:id="0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3"/>
      <w:bookmarkEnd w:id="2"/>
      <w:bookmarkEnd w:id="1"/>
    </w:p>
    <w:p w14:paraId="5617AA69" w14:textId="7B44BBEE" w:rsidR="008D09A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8D09AE">
        <w:rPr>
          <w:noProof/>
        </w:rPr>
        <w:t>1.</w:t>
      </w:r>
      <w:r w:rsidR="008D09A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8D09AE">
        <w:rPr>
          <w:noProof/>
        </w:rPr>
        <w:t>Identifikační údaje stavby</w:t>
      </w:r>
      <w:r w:rsidR="008D09AE">
        <w:rPr>
          <w:noProof/>
        </w:rPr>
        <w:tab/>
      </w:r>
      <w:r w:rsidR="008D09AE">
        <w:rPr>
          <w:noProof/>
        </w:rPr>
        <w:fldChar w:fldCharType="begin"/>
      </w:r>
      <w:r w:rsidR="008D09AE">
        <w:rPr>
          <w:noProof/>
        </w:rPr>
        <w:instrText xml:space="preserve"> PAGEREF _Toc180496760 \h </w:instrText>
      </w:r>
      <w:r w:rsidR="008D09AE">
        <w:rPr>
          <w:noProof/>
        </w:rPr>
      </w:r>
      <w:r w:rsidR="008D09AE">
        <w:rPr>
          <w:noProof/>
        </w:rPr>
        <w:fldChar w:fldCharType="separate"/>
      </w:r>
      <w:r w:rsidR="008D09AE">
        <w:rPr>
          <w:noProof/>
        </w:rPr>
        <w:t>3</w:t>
      </w:r>
      <w:r w:rsidR="008D09AE">
        <w:rPr>
          <w:noProof/>
        </w:rPr>
        <w:fldChar w:fldCharType="end"/>
      </w:r>
    </w:p>
    <w:p w14:paraId="64F14F5D" w14:textId="43F79225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87E9F18" w14:textId="5C1D409F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AA1C4E" w14:textId="21B554DA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0CCC34" w14:textId="2BF1B51D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702C7FF" w14:textId="11539E33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0BF6B0F" w14:textId="6834ABC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7B0E17" w14:textId="527F973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D87AEC" w14:textId="5CE115AE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F07F29" w14:textId="0D88284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4B100E" w14:textId="445728C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B3997E" w14:textId="50207D8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8143749" w14:textId="4CDB6055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A99D46B" w14:textId="6B588DC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A76F21A" w14:textId="17FCA88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0329222" w14:textId="7BFAA2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F1CEF26" w14:textId="6D98A6A9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40F8BFA" w14:textId="41B808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9C35F" w14:textId="5BAF3D70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148ED46" w14:textId="715F60D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5C3877F" w14:textId="7F6F4BEE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7931F0A5" w14:textId="58FFF728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0BE9DE29" w:rsidR="00022F53" w:rsidRPr="003462EB" w:rsidRDefault="009E0953" w:rsidP="00911099">
      <w:r w:rsidRPr="0030373D">
        <w:rPr>
          <w:lang w:eastAsia="ar-SA"/>
        </w:rPr>
        <w:fldChar w:fldCharType="end"/>
      </w:r>
      <w:bookmarkEnd w:id="4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9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553AC99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8D09AE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10" w:name="_Toc180496760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10"/>
    </w:p>
    <w:p w14:paraId="5495C069" w14:textId="77777777" w:rsidR="009977AA" w:rsidRDefault="002E37A9" w:rsidP="00D70454">
      <w:pPr>
        <w:pStyle w:val="Nadpis2-2"/>
      </w:pPr>
      <w:bookmarkStart w:id="11" w:name="_Toc180496761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EA776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EA776C" w:rsidRPr="00F2688E" w:rsidRDefault="00EA776C" w:rsidP="00EA776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0DB52575" w:rsidR="00EA776C" w:rsidRPr="00022F53" w:rsidRDefault="00EA776C" w:rsidP="00EA776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bookmarkStart w:id="13" w:name="_Hlk197689335"/>
            <w:r w:rsidRPr="00CC4D91">
              <w:rPr>
                <w:sz w:val="18"/>
              </w:rPr>
              <w:t>„Revitalizace a elektrizace trati Nýřany – Heřmanova Huť“</w:t>
            </w:r>
            <w:bookmarkEnd w:id="13"/>
          </w:p>
        </w:tc>
      </w:tr>
      <w:tr w:rsidR="00EA776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EA776C" w:rsidRPr="00F2688E" w:rsidRDefault="00EA776C" w:rsidP="00EA776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D134401" w:rsidR="00EA776C" w:rsidRPr="00003364" w:rsidRDefault="00EA776C" w:rsidP="00EA776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</w:t>
            </w:r>
            <w:r w:rsidRPr="00003364">
              <w:rPr>
                <w:sz w:val="18"/>
              </w:rPr>
              <w:t>ealizace</w:t>
            </w:r>
            <w:r>
              <w:rPr>
                <w:sz w:val="18"/>
              </w:rPr>
              <w:t xml:space="preserve">  - </w:t>
            </w:r>
            <w:r w:rsidRPr="00003364">
              <w:rPr>
                <w:sz w:val="18"/>
              </w:rPr>
              <w:t xml:space="preserve">RDS, DSPS </w:t>
            </w:r>
          </w:p>
        </w:tc>
      </w:tr>
      <w:tr w:rsidR="00EA776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EA776C" w:rsidRPr="00F2688E" w:rsidRDefault="00EA776C" w:rsidP="00EA776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12172F1F" w:rsidR="00EA776C" w:rsidRPr="002C7D33" w:rsidRDefault="00EA776C" w:rsidP="00EA776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CC4D91">
              <w:rPr>
                <w:sz w:val="18"/>
              </w:rPr>
              <w:t>S631700063</w:t>
            </w:r>
          </w:p>
        </w:tc>
      </w:tr>
      <w:tr w:rsidR="00EA776C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EA776C" w:rsidRPr="00F2688E" w:rsidRDefault="00EA776C" w:rsidP="00EA776C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6A38979E" w:rsidR="00EA776C" w:rsidRPr="007651AE" w:rsidRDefault="00EA776C" w:rsidP="00EA776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CC4D91">
              <w:rPr>
                <w:sz w:val="18"/>
              </w:rPr>
              <w:t>3273214901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EA776C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EA776C" w:rsidRPr="00F2688E" w:rsidRDefault="00EA776C" w:rsidP="00EA776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11BD6AEA" w:rsidR="00EA776C" w:rsidRPr="007651AE" w:rsidRDefault="00EA776C" w:rsidP="00EA776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C4D91">
              <w:rPr>
                <w:sz w:val="18"/>
              </w:rPr>
              <w:t>Nýřany – Heřmanova Huť</w:t>
            </w:r>
          </w:p>
        </w:tc>
      </w:tr>
      <w:tr w:rsidR="00EA776C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EA776C" w:rsidRPr="00F2688E" w:rsidRDefault="00EA776C" w:rsidP="00EA776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6C190566" w:rsidR="00EA776C" w:rsidRPr="00F2688E" w:rsidRDefault="00EA776C" w:rsidP="00EA776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A776C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EA776C" w:rsidRPr="00F2688E" w:rsidRDefault="00EA776C" w:rsidP="00EA776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9A611DE" w:rsidR="00EA776C" w:rsidRPr="0075773D" w:rsidRDefault="00EA776C" w:rsidP="00EA776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Plzeň</w:t>
            </w:r>
            <w:r w:rsidRPr="00B405BF">
              <w:rPr>
                <w:sz w:val="18"/>
              </w:rPr>
              <w:t>ský</w:t>
            </w:r>
          </w:p>
        </w:tc>
      </w:tr>
      <w:tr w:rsidR="00EA776C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EA776C" w:rsidRPr="00690CCF" w:rsidRDefault="00EA776C" w:rsidP="00EA776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5D3F8EDF" w:rsidR="00EA776C" w:rsidRPr="00690CCF" w:rsidRDefault="00EA776C" w:rsidP="00EA776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4" w:name="_Toc180496762"/>
      <w:r>
        <w:t>Objednatel</w:t>
      </w:r>
      <w:bookmarkEnd w:id="14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03364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349736D1" w:rsidR="00003364" w:rsidRPr="0055671A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003364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3FD33A04" w:rsidR="00003364" w:rsidRPr="0055671A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003364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F6A45F1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</w:tc>
      </w:tr>
      <w:tr w:rsidR="00003364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78785273" w:rsidR="00003364" w:rsidRPr="00DC7837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5" w:name="_Toc180496763"/>
      <w:r>
        <w:t>Dodavatel</w:t>
      </w:r>
      <w:bookmarkEnd w:id="15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6" w:name="_Toc180496764"/>
      <w:r>
        <w:t>Popis stavby</w:t>
      </w:r>
      <w:bookmarkEnd w:id="16"/>
    </w:p>
    <w:p w14:paraId="45C1C89D" w14:textId="38C41EE7" w:rsidR="00EA776C" w:rsidRPr="00CC4D91" w:rsidRDefault="00EA776C" w:rsidP="00EA776C">
      <w:pPr>
        <w:ind w:left="709"/>
      </w:pPr>
      <w:bookmarkStart w:id="17" w:name="_Hlk194824522"/>
      <w:r w:rsidRPr="00656CEF">
        <w:t>Stavba řeší</w:t>
      </w:r>
      <w:r w:rsidRPr="00CC4D91">
        <w:t xml:space="preserve"> železniční spodek a svršek, mosty a propustky. Budou upraveny přejezdy a přechody včetně zrušení nepotřebných a vybavení vybraných přejezdů světelnou signalizací. Počítá se s návrhem nástupiště s nástupní hranou 55 cm nad TK včetně osvětlení stanic a zastávek. Trať bude vybavena novým zabezpečovacím zařízením, sdělovacím zařízením. Předpokládá se rovněž elektrifikace tratě systémem 25 kV AC, která bude navazovat na elektrizaci tratě Plzeň – Domažlice – státní hranice. Vybrané výhybky budou vybaveny elektrickým ohřevem. Trať bude vybavena systémem GSM-R a ETCS a dálkově ovládána z CDP Praha.</w:t>
      </w:r>
    </w:p>
    <w:p w14:paraId="0E488C2B" w14:textId="34A5C294" w:rsidR="00027CE4" w:rsidRDefault="00003364" w:rsidP="00EA776C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 w:rsidRPr="00003364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</w:p>
    <w:p w14:paraId="61053932" w14:textId="77777777" w:rsidR="00FC580C" w:rsidRPr="003A7D4A" w:rsidRDefault="00FC580C" w:rsidP="00FC580C">
      <w:pPr>
        <w:ind w:left="709"/>
        <w:jc w:val="both"/>
      </w:pPr>
      <w:r w:rsidRPr="00994AD7">
        <w:t>Digitálním model stavby bude prováděn a vytvářen od stupně D</w:t>
      </w:r>
      <w:r>
        <w:t>S</w:t>
      </w:r>
      <w:r w:rsidRPr="00994AD7">
        <w:t xml:space="preserve">PS. </w:t>
      </w:r>
      <w:r w:rsidRPr="003A7D4A">
        <w:t xml:space="preserve">Ve stupni </w:t>
      </w:r>
      <w:r>
        <w:t>RDS</w:t>
      </w:r>
      <w:r w:rsidRPr="003A7D4A">
        <w:t xml:space="preserve"> se uplatní režim BIM pouze v rozsahu požadavků na sdílení dat a dokumentů v rámci CDE a uplatnění cílů spojených s využití CDE</w:t>
      </w:r>
      <w:r>
        <w:t xml:space="preserve">. </w:t>
      </w:r>
    </w:p>
    <w:bookmarkEnd w:id="17"/>
    <w:p w14:paraId="7F28E850" w14:textId="77777777" w:rsidR="00FC580C" w:rsidRPr="0084193E" w:rsidRDefault="00FC580C" w:rsidP="0082567B">
      <w:pPr>
        <w:ind w:left="709"/>
        <w:rPr>
          <w:highlight w:val="cyan"/>
        </w:rPr>
      </w:pPr>
    </w:p>
    <w:p w14:paraId="4FDF1A93" w14:textId="47A24830" w:rsidR="00DE1242" w:rsidRPr="0084193E" w:rsidRDefault="00DE1242" w:rsidP="002A118F">
      <w:pPr>
        <w:spacing w:before="0"/>
        <w:rPr>
          <w:highlight w:val="cyan"/>
        </w:rPr>
      </w:pPr>
      <w:r w:rsidRPr="0084193E">
        <w:rPr>
          <w:highlight w:val="cyan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8" w:name="_Toc180496765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8"/>
    </w:p>
    <w:p w14:paraId="20874ECE" w14:textId="77777777" w:rsidR="00224780" w:rsidRDefault="00224780" w:rsidP="00224780">
      <w:pPr>
        <w:pStyle w:val="Nadpis2-2"/>
      </w:pPr>
      <w:bookmarkStart w:id="19" w:name="_Toc180496766"/>
      <w:r>
        <w:t>Odpovědné osoby</w:t>
      </w:r>
      <w:r w:rsidR="00F2688E">
        <w:t xml:space="preserve"> </w:t>
      </w:r>
      <w:r w:rsidR="0097207A">
        <w:t>Objednatele</w:t>
      </w:r>
      <w:bookmarkEnd w:id="19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3F527970" w:rsidR="0097207A" w:rsidRPr="00C63F37" w:rsidRDefault="00FC580C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4B02FC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500AB574" w:rsidR="004B02FC" w:rsidRPr="005F0952" w:rsidRDefault="004B02FC" w:rsidP="004B02F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Správce stavby</w:t>
            </w:r>
            <w:r w:rsidRPr="005F0952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EB286D7" w14:textId="77777777" w:rsidR="004B02FC" w:rsidRPr="001A6B79" w:rsidRDefault="004B02FC" w:rsidP="004B02F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01EBCABD" w14:textId="77777777" w:rsidR="004B02FC" w:rsidRPr="001A6B79" w:rsidRDefault="004B02FC" w:rsidP="004B02F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  <w:p w14:paraId="4DCD65F6" w14:textId="77777777" w:rsidR="004B02FC" w:rsidRPr="00F34618" w:rsidRDefault="004B02FC" w:rsidP="004B02F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4618">
              <w:rPr>
                <w:sz w:val="18"/>
              </w:rPr>
              <w:t>Ing. Michal Krošlák</w:t>
            </w:r>
          </w:p>
          <w:p w14:paraId="5BCD7C23" w14:textId="77777777" w:rsidR="004B02FC" w:rsidRPr="00F34618" w:rsidRDefault="004B02FC" w:rsidP="004B02F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4618">
              <w:rPr>
                <w:sz w:val="18"/>
              </w:rPr>
              <w:t xml:space="preserve">M: +420 727 876 478            </w:t>
            </w:r>
          </w:p>
          <w:p w14:paraId="6797F31A" w14:textId="75203F86" w:rsidR="004B02FC" w:rsidRPr="00331F0C" w:rsidRDefault="004B02FC" w:rsidP="004B02F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4618">
              <w:rPr>
                <w:sz w:val="18"/>
              </w:rPr>
              <w:t>E:</w:t>
            </w:r>
            <w:r w:rsidRPr="00F34618">
              <w:rPr>
                <w:sz w:val="18"/>
              </w:rPr>
              <w:t> </w:t>
            </w:r>
            <w:r w:rsidRPr="00F34618">
              <w:rPr>
                <w:sz w:val="18"/>
              </w:rPr>
              <w:t xml:space="preserve"> kroslak@spravazeleznic.cz</w:t>
            </w:r>
          </w:p>
        </w:tc>
      </w:tr>
      <w:tr w:rsidR="00027CE4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027CE4" w:rsidRPr="005F0952" w:rsidRDefault="00027CE4" w:rsidP="00027CE4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D6CA9F9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7CC1A852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SŽ GŘ - Odbor </w:t>
            </w:r>
            <w:r>
              <w:rPr>
                <w:sz w:val="18"/>
              </w:rPr>
              <w:t>přípravy staveb</w:t>
            </w:r>
            <w:r w:rsidRPr="001A6B79">
              <w:rPr>
                <w:sz w:val="18"/>
              </w:rPr>
              <w:t>,</w:t>
            </w:r>
          </w:p>
          <w:p w14:paraId="2C633D2A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762E32F8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65665591" w:rsidR="00027CE4" w:rsidRPr="00331F0C" w:rsidRDefault="00027CE4" w:rsidP="00027CE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027CE4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027CE4" w:rsidRPr="00F2688E" w:rsidRDefault="00027CE4" w:rsidP="00027CE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32C9E0B0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>
              <w:rPr>
                <w:sz w:val="18"/>
              </w:rPr>
              <w:t>Lukáš Kurc</w:t>
            </w:r>
          </w:p>
          <w:p w14:paraId="05BD9489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SŽ GŘ - Odbor </w:t>
            </w:r>
            <w:r>
              <w:rPr>
                <w:sz w:val="18"/>
              </w:rPr>
              <w:t>přípravy staveb</w:t>
            </w:r>
            <w:r w:rsidRPr="001A6B79">
              <w:rPr>
                <w:sz w:val="18"/>
              </w:rPr>
              <w:t>,</w:t>
            </w:r>
          </w:p>
          <w:p w14:paraId="54F80204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497240C6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734 170 721</w:t>
            </w:r>
          </w:p>
          <w:p w14:paraId="30593C8B" w14:textId="3F2BC64B" w:rsidR="00027CE4" w:rsidRPr="00331F0C" w:rsidRDefault="00027CE4" w:rsidP="00027CE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 xml:space="preserve">E: </w:t>
            </w:r>
            <w:r>
              <w:rPr>
                <w:sz w:val="18"/>
              </w:rPr>
              <w:t>kurcl</w:t>
            </w:r>
            <w:r w:rsidRPr="001A6B79">
              <w:rPr>
                <w:sz w:val="18"/>
              </w:rPr>
              <w:t>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20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21" w:name="_Toc180496767"/>
      <w:r>
        <w:t xml:space="preserve">Odpovědné osoby </w:t>
      </w:r>
      <w:r w:rsidR="00076BB5">
        <w:t>Dodavatel</w:t>
      </w:r>
      <w:bookmarkEnd w:id="20"/>
      <w:r w:rsidR="00331F0C">
        <w:t>e</w:t>
      </w:r>
      <w:bookmarkEnd w:id="21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4622C4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77D02317" w:rsidR="004622C4" w:rsidRPr="006A63F2" w:rsidRDefault="004622C4" w:rsidP="004622C4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Ředitel stavby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3A7542D5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_JMÉNO]</w:t>
            </w:r>
          </w:p>
          <w:p w14:paraId="3F91B541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_ZAŘAZENÍ]</w:t>
            </w:r>
          </w:p>
          <w:p w14:paraId="57D33ED8" w14:textId="53E34A37" w:rsidR="004622C4" w:rsidRPr="00F2688E" w:rsidRDefault="004622C4" w:rsidP="004622C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E463E9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4622C4" w:rsidRPr="00F2688E" w14:paraId="7D5FB394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84716B8" w14:textId="51A30462" w:rsidR="004622C4" w:rsidRPr="006A63F2" w:rsidRDefault="004622C4" w:rsidP="004622C4">
            <w:pPr>
              <w:spacing w:before="40" w:after="40"/>
            </w:pPr>
            <w:r>
              <w:rPr>
                <w:sz w:val="18"/>
              </w:rPr>
              <w:t>Stavbyvedoucí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75EC0CB9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[*STAVBYVEDOUCÍ_JMÉNO]</w:t>
            </w:r>
          </w:p>
          <w:p w14:paraId="7BB10F56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[*STAVBYVEDOUCÍ_ZAŘAZENÍ]</w:t>
            </w:r>
          </w:p>
          <w:p w14:paraId="4A3F6703" w14:textId="52A65971" w:rsidR="004622C4" w:rsidRPr="00116D13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</w:rPr>
              <w:t>*STAVBYVEDOUCÍ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E463E9">
              <w:rPr>
                <w:sz w:val="18"/>
                <w:highlight w:val="yellow"/>
              </w:rPr>
              <w:t>*STAVBYVEDOUCÍ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  <w:lang w:val="de-DE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  <w:lang w:val="es-E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354ADE4C" w:rsidR="009C2DF4" w:rsidRDefault="0050087E" w:rsidP="00A0300C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80496768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80496769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80496770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6" w:name="_Toc180496771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80496772"/>
      <w:bookmarkEnd w:id="9"/>
      <w:bookmarkEnd w:id="12"/>
      <w:bookmarkEnd w:id="8"/>
      <w:bookmarkEnd w:id="7"/>
      <w:bookmarkEnd w:id="6"/>
      <w:bookmarkEnd w:id="5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80496773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B96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86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43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86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43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86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43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86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  <w:tr w:rsidR="00B96D35" w14:paraId="6EB5F99D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0C92E7F" w14:textId="218F270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109A8C2" w14:textId="0BD88C1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Jednání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1A9C069A" w14:textId="0D82F459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Zápisy z jednání a kontrolních dnů.</w:t>
            </w:r>
          </w:p>
        </w:tc>
      </w:tr>
      <w:tr w:rsidR="00B96D35" w14:paraId="10E24B9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49D3B3C1" w14:textId="73E4B15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9A3C157" w14:textId="2773C9CB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Realizace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7A3CFDD2" w14:textId="2011485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z realizace a podklady k fakturaci.</w:t>
            </w:r>
          </w:p>
        </w:tc>
      </w:tr>
      <w:tr w:rsidR="00B96D35" w14:paraId="778A0C20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A8220DA" w14:textId="5210F20B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6D3354D6" w14:textId="6F2271ED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Změnové řízení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54A8981" w14:textId="17797A73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ke změnovým řízením.</w:t>
            </w:r>
          </w:p>
        </w:tc>
      </w:tr>
      <w:tr w:rsidR="00EF3CC1" w14:paraId="59E3822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50279BB" w14:textId="0B49BFED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B04D79E" w14:textId="42D87F06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BOZP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3D0BCAF" w14:textId="6E2D106F" w:rsidR="00EF3CC1" w:rsidRDefault="007B418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Plán BOZP</w:t>
            </w:r>
            <w:r w:rsidR="008A6D53">
              <w:rPr>
                <w:bCs/>
                <w:sz w:val="16"/>
                <w:szCs w:val="16"/>
              </w:rPr>
              <w:t>,</w:t>
            </w:r>
            <w:r w:rsidR="00965C42">
              <w:rPr>
                <w:bCs/>
                <w:sz w:val="16"/>
                <w:szCs w:val="16"/>
              </w:rPr>
              <w:t xml:space="preserve"> další plány a </w:t>
            </w:r>
            <w:r w:rsidR="008A6D53">
              <w:rPr>
                <w:bCs/>
                <w:sz w:val="16"/>
                <w:szCs w:val="16"/>
              </w:rPr>
              <w:t>související dokumenty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59D047D2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292C65C7" w14:textId="3BA6AAB4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2749423C" w14:textId="583C7F65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3D6850">
              <w:rPr>
                <w:bCs/>
                <w:sz w:val="16"/>
                <w:szCs w:val="16"/>
              </w:rPr>
              <w:t>Správce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7EC174" w14:textId="6B6013FF" w:rsidR="00EF3CC1" w:rsidRDefault="008F0463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Jmenování, oznámení, pokyny a claimy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0F5B1E8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09B4F24A" w14:textId="31312E65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DBFC3F1" w14:textId="6240F35D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Legislativní procesy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CCE432" w14:textId="39B01AD6" w:rsidR="00EF3CC1" w:rsidRDefault="00087144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Povolovací</w:t>
            </w:r>
            <w:r w:rsidR="002D16DA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kolaudační </w:t>
            </w:r>
            <w:r w:rsidR="002D16DA">
              <w:rPr>
                <w:bCs/>
                <w:sz w:val="16"/>
                <w:szCs w:val="16"/>
              </w:rPr>
              <w:t xml:space="preserve">a obdobné </w:t>
            </w:r>
            <w:r w:rsidR="0017784B">
              <w:rPr>
                <w:bCs/>
                <w:sz w:val="16"/>
                <w:szCs w:val="16"/>
              </w:rPr>
              <w:t>proces</w:t>
            </w:r>
            <w:r w:rsidR="002D16DA">
              <w:rPr>
                <w:bCs/>
                <w:sz w:val="16"/>
                <w:szCs w:val="16"/>
              </w:rPr>
              <w:t>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325232FB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239549F1" w14:textId="5ABCD2D7" w:rsidR="007263FF" w:rsidRDefault="007263FF" w:rsidP="007263FF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31427473" w14:textId="7CA1A7D2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A0BB6">
              <w:rPr>
                <w:bCs/>
                <w:sz w:val="16"/>
                <w:szCs w:val="16"/>
              </w:rPr>
              <w:t>Ekonomické řízení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5D7A27B5" w14:textId="43F0C0AC" w:rsidR="00EF3CC1" w:rsidRDefault="008D09A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Přehledy nákladů a fakturací.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1" w:name="_Toc180496774"/>
      <w:r>
        <w:t>Profesní</w:t>
      </w:r>
      <w:r w:rsidR="0090738B">
        <w:t xml:space="preserve"> DiMS</w:t>
      </w:r>
      <w:bookmarkEnd w:id="31"/>
    </w:p>
    <w:p w14:paraId="611DC036" w14:textId="722A6D12" w:rsidR="00755A03" w:rsidRDefault="00755A03" w:rsidP="00755A03">
      <w:pPr>
        <w:pStyle w:val="Text2-1"/>
      </w:pPr>
      <w:bookmarkStart w:id="32" w:name="_Toc51077168"/>
      <w:bookmarkStart w:id="33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DD2549">
      <w:pPr>
        <w:spacing w:before="0" w:after="8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4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4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5" w:name="OLE_LINK2"/>
      <w:r w:rsidRPr="00014F7E">
        <w:rPr>
          <w:highlight w:val="yellow"/>
        </w:rPr>
        <w:t>Objekty dopravních ploch dráhy</w:t>
      </w:r>
      <w:bookmarkEnd w:id="35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3EDAD49" w14:textId="3668AA85" w:rsidR="008D09AE" w:rsidRDefault="003B5C58" w:rsidP="008D09AE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  <w:r w:rsidR="008D09AE">
        <w:rPr>
          <w:b/>
          <w:bCs/>
          <w:w w:val="85"/>
          <w:highlight w:val="yellow"/>
        </w:rPr>
        <w:br w:type="page"/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DE174F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123FD0F3" w14:textId="61055139" w:rsidR="00F240DC" w:rsidRPr="00014F7E" w:rsidRDefault="003B5C58" w:rsidP="00DE174F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2B21988D" w:rsidR="008D09A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42E628DF" w14:textId="77777777" w:rsidR="008D09AE" w:rsidRDefault="008D09AE">
      <w:pPr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4C3ED01E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r w:rsidR="00E463E9">
        <w:rPr>
          <w:b/>
          <w:bCs/>
          <w:w w:val="85"/>
          <w:highlight w:val="yellow"/>
        </w:rPr>
        <w:t>travelátory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8D09AE"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7C2DB66F" w14:textId="30594BA1" w:rsidR="006044CB" w:rsidRDefault="007F07A3" w:rsidP="006044CB">
      <w:pPr>
        <w:pStyle w:val="Text2-1"/>
      </w:pPr>
      <w:r>
        <w:t xml:space="preserve">Seznam profesních DiMS </w:t>
      </w:r>
      <w:r w:rsidRPr="00A3421F">
        <w:rPr>
          <w:b/>
          <w:bCs/>
        </w:rPr>
        <w:t>objektů dopravní infrastruktury</w:t>
      </w:r>
      <w:r w:rsidR="004022F9">
        <w:rPr>
          <w:b/>
          <w:bCs/>
        </w:rPr>
        <w:t xml:space="preserve"> dle starší legislativy</w:t>
      </w:r>
      <w:r w:rsidR="006F0611">
        <w:rPr>
          <w:b/>
          <w:bCs/>
        </w:rPr>
        <w:t xml:space="preserve"> </w:t>
      </w:r>
      <w:r w:rsidR="006F0611" w:rsidRPr="00116D4A">
        <w:t>(</w:t>
      </w:r>
      <w:r w:rsidR="006F0611">
        <w:t>p</w:t>
      </w:r>
      <w:r w:rsidR="006F0611" w:rsidRPr="00116D4A">
        <w:t>oužije se pouze u</w:t>
      </w:r>
      <w:r w:rsidR="006F0611">
        <w:t> </w:t>
      </w:r>
      <w:r w:rsidR="006F0611" w:rsidRPr="00116D4A">
        <w:t>projektů</w:t>
      </w:r>
      <w:r w:rsidR="006F0611">
        <w:t xml:space="preserve"> povolených na základě dokumentace zpracované</w:t>
      </w:r>
      <w:r w:rsidR="006F0611" w:rsidRPr="00116D4A">
        <w:t xml:space="preserve"> </w:t>
      </w:r>
      <w:r w:rsidR="006F0611">
        <w:t>podle již zrušených vyhlášek č. 499/2006 Sb. a 146/2008 Sb.):</w:t>
      </w:r>
    </w:p>
    <w:p w14:paraId="350CD7AE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D11XX_Železniční zabezpečovací zařízení</w:t>
      </w:r>
    </w:p>
    <w:p w14:paraId="48BB0F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D12XX_Železniční sdělovací zařízení</w:t>
      </w:r>
    </w:p>
    <w:p w14:paraId="4B4D3F97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D13XX_Silnoproudá technologie včetně DŘT</w:t>
      </w:r>
    </w:p>
    <w:p w14:paraId="6D8D6B4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D14XX_Ostatní technologická zařízení</w:t>
      </w:r>
    </w:p>
    <w:p w14:paraId="65588FE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D2110_Kolejový svršek</w:t>
      </w:r>
    </w:p>
    <w:p w14:paraId="119665E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D2111_Kolejový spodek</w:t>
      </w:r>
    </w:p>
    <w:p w14:paraId="51D0B4A6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D212X_Nástupiště</w:t>
      </w:r>
    </w:p>
    <w:p w14:paraId="4EAF1AB2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D213X_Přejezdy a přechody</w:t>
      </w:r>
    </w:p>
    <w:p w14:paraId="2EA0091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D214X_Mosty, propustky a zdi</w:t>
      </w:r>
    </w:p>
    <w:p w14:paraId="4C8881F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D215X_Ostatní inženýrské objekty</w:t>
      </w:r>
    </w:p>
    <w:p w14:paraId="2BEE50FF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D216X_Potrubní vedení</w:t>
      </w:r>
    </w:p>
    <w:p w14:paraId="70A61AE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D217X_Tunely</w:t>
      </w:r>
    </w:p>
    <w:p w14:paraId="2F64039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D218X_Pozemní komunikace</w:t>
      </w:r>
    </w:p>
    <w:p w14:paraId="2AE982C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D219X_Kabelovody, kolektory</w:t>
      </w:r>
    </w:p>
    <w:p w14:paraId="5B49FEF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D21XX_Protihlukové objekty</w:t>
      </w:r>
    </w:p>
    <w:p w14:paraId="29D1C8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D222X_Přístřešky na nástupištích</w:t>
      </w:r>
    </w:p>
    <w:p w14:paraId="700E811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D223X_Individuální protihluková opatření</w:t>
      </w:r>
    </w:p>
    <w:p w14:paraId="777BB41C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D224X_Orientační systém</w:t>
      </w:r>
    </w:p>
    <w:p w14:paraId="5FB9852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D225X_Demolice</w:t>
      </w:r>
    </w:p>
    <w:p w14:paraId="6B35905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D226X_Drobná architektura a oplocení</w:t>
      </w:r>
    </w:p>
    <w:p w14:paraId="00F03B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D231X_Trakční vedení</w:t>
      </w:r>
    </w:p>
    <w:p w14:paraId="1B1E86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D232X_Napájecí stanice – stavební část</w:t>
      </w:r>
    </w:p>
    <w:p w14:paraId="7D23846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D233X_Spínací stanice – stavební část</w:t>
      </w:r>
    </w:p>
    <w:p w14:paraId="569B72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D234X_Ohřev výhybek</w:t>
      </w:r>
    </w:p>
    <w:p w14:paraId="247B934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D235X_Elektrické předtápěcí zařízení</w:t>
      </w:r>
    </w:p>
    <w:p w14:paraId="33CD552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D236X_Rozvody VN, NN, osvětlení a dálkové ovládání ÚO</w:t>
      </w:r>
    </w:p>
    <w:p w14:paraId="6748442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D237X_Ukolejnění vodivých konstrukcí</w:t>
      </w:r>
    </w:p>
    <w:p w14:paraId="5A6C8D73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D238X_Vnější uzemnění</w:t>
      </w:r>
    </w:p>
    <w:p w14:paraId="117B4E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D241X_Příprava území a kácení</w:t>
      </w:r>
    </w:p>
    <w:p w14:paraId="427E155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D242X_Náhradní výsadba</w:t>
      </w:r>
    </w:p>
    <w:p w14:paraId="7A051925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D243X_Zabezpečení veřejných zájmů</w:t>
      </w:r>
    </w:p>
    <w:p w14:paraId="399FD75E" w14:textId="77777777" w:rsidR="00151D81" w:rsidRDefault="00151D81">
      <w:r>
        <w:br w:type="page"/>
      </w:r>
    </w:p>
    <w:p w14:paraId="7104F799" w14:textId="37BC7E53" w:rsidR="003A7EF9" w:rsidRDefault="004022F9" w:rsidP="006044CB">
      <w:pPr>
        <w:pStyle w:val="Text2-1"/>
      </w:pPr>
      <w:r>
        <w:lastRenderedPageBreak/>
        <w:t xml:space="preserve">Seznam profesních </w:t>
      </w:r>
      <w:r w:rsidR="003A7EF9">
        <w:t xml:space="preserve">DiMS </w:t>
      </w:r>
      <w:r w:rsidR="003A7EF9">
        <w:rPr>
          <w:b/>
          <w:bCs/>
        </w:rPr>
        <w:t>pozemních objektů</w:t>
      </w:r>
      <w:r w:rsidR="00202C73">
        <w:rPr>
          <w:b/>
          <w:bCs/>
        </w:rPr>
        <w:t xml:space="preserve"> budov</w:t>
      </w:r>
      <w:r w:rsidR="003A7EF9">
        <w:rPr>
          <w:b/>
          <w:bCs/>
        </w:rPr>
        <w:t xml:space="preserve"> dle starší legislativy </w:t>
      </w:r>
      <w:r w:rsidR="003A7EF9" w:rsidRPr="00116D4A">
        <w:t>(</w:t>
      </w:r>
      <w:r w:rsidR="003A7EF9">
        <w:t>p</w:t>
      </w:r>
      <w:r w:rsidR="003A7EF9" w:rsidRPr="00116D4A">
        <w:t>oužije se pouze u projektů</w:t>
      </w:r>
      <w:r w:rsidR="003A7EF9">
        <w:t xml:space="preserve"> povolených na základě dokumentace zpracované</w:t>
      </w:r>
      <w:r w:rsidR="003A7EF9" w:rsidRPr="00116D4A">
        <w:t xml:space="preserve"> </w:t>
      </w:r>
      <w:r w:rsidR="003A7EF9">
        <w:t>podle již zrušených vyhlášek č. 499/2006 Sb. a 146/2008 Sb.):</w:t>
      </w:r>
    </w:p>
    <w:p w14:paraId="61E271BF" w14:textId="1BEC839F" w:rsidR="00CA729B" w:rsidRPr="00644CEA" w:rsidRDefault="00644CEA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44CEA">
        <w:rPr>
          <w:highlight w:val="yellow"/>
        </w:rPr>
        <w:t>D221X_Pozemní stavební objekty výpravních budov a budov zastávek</w:t>
      </w:r>
    </w:p>
    <w:p w14:paraId="47329237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644CEA">
        <w:rPr>
          <w:b/>
          <w:bCs/>
          <w:w w:val="85"/>
          <w:highlight w:val="yellow"/>
        </w:rPr>
        <w:t>SO211####</w:t>
      </w:r>
    </w:p>
    <w:p w14:paraId="7A201C0C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SO211####_01_Architektonicko-stavební řešení</w:t>
      </w:r>
    </w:p>
    <w:p w14:paraId="3CE0F0EB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SO211####_02_Stavebně konstrukční řešení</w:t>
      </w:r>
    </w:p>
    <w:p w14:paraId="1C874B41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SO211####_31_Zdravotně technické instalace (vodovod a kanalizace)</w:t>
      </w:r>
    </w:p>
    <w:p w14:paraId="0D5EB4F6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SO211####_32_Vzduchotechnické zařízení</w:t>
      </w:r>
    </w:p>
    <w:p w14:paraId="05510BA0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SO211####_33_Zařízení pro ochlazování staveb</w:t>
      </w:r>
    </w:p>
    <w:p w14:paraId="1137ACD4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SO211####_34_Vnitřní plynovod</w:t>
      </w:r>
    </w:p>
    <w:p w14:paraId="1FEE013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08B2017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2FEEDB3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795CB4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7486A04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6BC043D2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9F6C2C1" w14:textId="77777777" w:rsid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04D56232" w14:textId="0EAC7C85" w:rsidR="00CA729B" w:rsidRPr="00607066" w:rsidRDefault="00607066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07066">
        <w:rPr>
          <w:highlight w:val="yellow"/>
        </w:rPr>
        <w:t>D221X</w:t>
      </w:r>
      <w:r w:rsidR="00CA729B" w:rsidRPr="00607066">
        <w:rPr>
          <w:highlight w:val="yellow"/>
        </w:rPr>
        <w:t>_</w:t>
      </w:r>
      <w:r w:rsidRPr="00607066">
        <w:rPr>
          <w:highlight w:val="yellow"/>
        </w:rPr>
        <w:t>Pozemní stavební objekty provozních a technologických budov</w:t>
      </w:r>
    </w:p>
    <w:p w14:paraId="0924D409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64E715C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SO211####_01_Architektonicko-stavební řešení</w:t>
      </w:r>
    </w:p>
    <w:p w14:paraId="103AD8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SO211####_02_Stavebně konstrukční řešení</w:t>
      </w:r>
    </w:p>
    <w:p w14:paraId="3C8C6C8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SO211####_31_Zdravotně technické instalace (vodovod a kanalizace)</w:t>
      </w:r>
    </w:p>
    <w:p w14:paraId="722BC4EA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SO211####_32_Vzduchotechnické zařízení</w:t>
      </w:r>
    </w:p>
    <w:p w14:paraId="142E315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SO211####_33_Zařízení pro ochlazování staveb</w:t>
      </w:r>
    </w:p>
    <w:p w14:paraId="4B283CB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SO211####_34_Vnitřní plynovod</w:t>
      </w:r>
    </w:p>
    <w:p w14:paraId="61ADE4FC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673693B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33CD396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63201C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61F347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4D070486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214554CF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...</w:t>
      </w:r>
    </w:p>
    <w:p w14:paraId="534BDF7A" w14:textId="3056EBB5" w:rsidR="009B1112" w:rsidRPr="009B1112" w:rsidRDefault="009B1112" w:rsidP="009B1112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9B1112">
        <w:rPr>
          <w:highlight w:val="yellow"/>
        </w:rPr>
        <w:t>D221X_ Pozemní stavební objekty skladových a ostatních budov</w:t>
      </w:r>
    </w:p>
    <w:p w14:paraId="20C936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624F88C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SO211####_01_Architektonicko-stavební řešení</w:t>
      </w:r>
    </w:p>
    <w:p w14:paraId="203F710C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SO211####_02_Stavebně konstrukční řešení</w:t>
      </w:r>
    </w:p>
    <w:p w14:paraId="3CE08DA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SO211####_31_Zdravotně technické instalace (vodovod a kanalizace)</w:t>
      </w:r>
    </w:p>
    <w:p w14:paraId="0DA75D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SO211####_32_Vzduchotechnické zařízení</w:t>
      </w:r>
    </w:p>
    <w:p w14:paraId="68CDABB1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SO211####_33_Zařízení pro ochlazování staveb</w:t>
      </w:r>
    </w:p>
    <w:p w14:paraId="35409E03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SO211####_34_Vnitřní plynovod</w:t>
      </w:r>
    </w:p>
    <w:p w14:paraId="0AFAA47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SO211####_35_Zařízení pro vytápění staveb</w:t>
      </w:r>
    </w:p>
    <w:p w14:paraId="4C845F18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0D40EAD9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0E7E331E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1A7BC6CA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1985F266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2B103AD" w14:textId="77777777" w:rsidR="009B1112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27E433D0" w14:textId="6C61BA1C" w:rsidR="003F55BC" w:rsidRDefault="0098140E" w:rsidP="003F55BC">
      <w:pPr>
        <w:pStyle w:val="Nadpis2-2"/>
      </w:pPr>
      <w:bookmarkStart w:id="36" w:name="_Toc180496775"/>
      <w:r>
        <w:t>Sdružené DiMS</w:t>
      </w:r>
      <w:r w:rsidR="0090738B">
        <w:t xml:space="preserve"> (sDiMS)</w:t>
      </w:r>
      <w:bookmarkEnd w:id="36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7" w:name="_Toc51077170"/>
      <w:bookmarkStart w:id="38" w:name="_Toc80793126"/>
      <w:bookmarkStart w:id="39" w:name="_Toc180496776"/>
      <w:r>
        <w:lastRenderedPageBreak/>
        <w:t>S</w:t>
      </w:r>
      <w:r w:rsidR="00CE7699">
        <w:t>polečné datové</w:t>
      </w:r>
      <w:bookmarkEnd w:id="37"/>
      <w:bookmarkEnd w:id="38"/>
      <w:r w:rsidR="00CE7699">
        <w:t xml:space="preserve"> prostředí</w:t>
      </w:r>
      <w:bookmarkEnd w:id="39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40" w:name="_Toc180496777"/>
      <w:r>
        <w:t>Základní p</w:t>
      </w:r>
      <w:r w:rsidR="00842345">
        <w:t>opis zvoleného CDE</w:t>
      </w:r>
      <w:bookmarkEnd w:id="40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1" w:name="_Toc180496778"/>
      <w:r>
        <w:t>Nakládání s </w:t>
      </w:r>
      <w:r w:rsidR="008B4A28">
        <w:t>dokument</w:t>
      </w:r>
      <w:r>
        <w:t>y v CDE</w:t>
      </w:r>
      <w:bookmarkEnd w:id="41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5E83697F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2" w:name="_Toc180496779"/>
      <w:r>
        <w:t>Skupiny uživatelských oprávnění</w:t>
      </w:r>
      <w:bookmarkEnd w:id="42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3" w:name="_Toc180496780"/>
      <w:r>
        <w:lastRenderedPageBreak/>
        <w:t>Procesy řešené v rámci CDE</w:t>
      </w:r>
      <w:bookmarkEnd w:id="43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4" w:name="_Toc148342781"/>
      <w:bookmarkStart w:id="45" w:name="_Toc151544396"/>
      <w:bookmarkStart w:id="46" w:name="_Toc180496781"/>
      <w:bookmarkStart w:id="47" w:name="_Hlk148434462"/>
      <w:r>
        <w:lastRenderedPageBreak/>
        <w:t>P</w:t>
      </w:r>
      <w:r w:rsidR="003A3F48">
        <w:t>říloh</w:t>
      </w:r>
      <w:bookmarkEnd w:id="44"/>
      <w:bookmarkEnd w:id="45"/>
      <w:r w:rsidR="00AA38C3">
        <w:t>y</w:t>
      </w:r>
      <w:bookmarkEnd w:id="46"/>
    </w:p>
    <w:p w14:paraId="0796A376" w14:textId="2022F5AB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Adresářová struktura CDE - </w:t>
      </w:r>
      <w:r w:rsidR="008B318A">
        <w:rPr>
          <w:noProof/>
        </w:rPr>
        <w:t>relizace</w:t>
      </w:r>
      <w:r>
        <w:rPr>
          <w:noProof/>
        </w:rPr>
        <w:t>.xlsx</w:t>
      </w:r>
    </w:p>
    <w:p w14:paraId="3909942C" w14:textId="0CE6A9B7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Struktura DiMS a odpovědné osoby - </w:t>
      </w:r>
      <w:r w:rsidR="008B318A">
        <w:rPr>
          <w:noProof/>
        </w:rPr>
        <w:t>realizace</w:t>
      </w:r>
      <w:r>
        <w:rPr>
          <w:noProof/>
        </w:rPr>
        <w:t>.xlsx</w:t>
      </w:r>
    </w:p>
    <w:p w14:paraId="3F863F90" w14:textId="740A89E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Harmonogram cílů BIM - </w:t>
      </w:r>
      <w:r w:rsidR="008B318A">
        <w:rPr>
          <w:noProof/>
        </w:rPr>
        <w:t>realizace</w:t>
      </w:r>
      <w:r>
        <w:rPr>
          <w:noProof/>
        </w:rPr>
        <w:t>.xlsx</w:t>
      </w:r>
    </w:p>
    <w:bookmarkEnd w:id="47"/>
    <w:bookmarkEnd w:id="48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9" w:name="_Hlk148432328"/>
      <w:r>
        <w:rPr>
          <w:noProof/>
        </w:rPr>
        <w:t xml:space="preserve">Přílohy jsou uvedeny bez čísla verze. </w:t>
      </w:r>
      <w:bookmarkEnd w:id="49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even" r:id="rId17"/>
      <w:headerReference w:type="default" r:id="rId18"/>
      <w:headerReference w:type="first" r:id="rId19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001B4" w14:textId="77777777" w:rsidR="00622077" w:rsidRDefault="00622077" w:rsidP="00962258">
      <w:r>
        <w:separator/>
      </w:r>
    </w:p>
  </w:endnote>
  <w:endnote w:type="continuationSeparator" w:id="0">
    <w:p w14:paraId="3A009AB7" w14:textId="77777777" w:rsidR="00622077" w:rsidRDefault="00622077" w:rsidP="00962258">
      <w:r>
        <w:continuationSeparator/>
      </w:r>
    </w:p>
  </w:endnote>
  <w:endnote w:type="continuationNotice" w:id="1">
    <w:p w14:paraId="53D0E467" w14:textId="77777777" w:rsidR="00622077" w:rsidRDefault="0062207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4D8ABD0D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C66E6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1070E926" w:rsidR="00FB2C4A" w:rsidRPr="003462EB" w:rsidRDefault="00FC66E6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84193E">
                <w:t>„Revitalizace a elektrizace trati Nýřany – Heřmanova Huť“</w:t>
              </w:r>
            </w:sdtContent>
          </w:sdt>
        </w:p>
        <w:p w14:paraId="21CEEE40" w14:textId="328C7EF8" w:rsidR="00FB2C4A" w:rsidRPr="00B435A5" w:rsidRDefault="00FC66E6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09B5D6B2" w:rsidR="00653FBC" w:rsidRPr="003462EB" w:rsidRDefault="00FC66E6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84193E">
                <w:t>„Revitalizace a elektrizace trati Nýřany – Heřmanova Huť“</w:t>
              </w:r>
            </w:sdtContent>
          </w:sdt>
        </w:p>
        <w:p w14:paraId="21F2540B" w14:textId="2E323143" w:rsidR="00653FBC" w:rsidRPr="003462EB" w:rsidRDefault="00FC66E6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56C2F07F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C66E6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50045A08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C74C89">
      <w:rPr>
        <w:sz w:val="22"/>
        <w:szCs w:val="22"/>
      </w:rPr>
      <w:t>1</w:t>
    </w:r>
    <w:r w:rsidR="0084193E">
      <w:rPr>
        <w:sz w:val="22"/>
        <w:szCs w:val="22"/>
      </w:rPr>
      <w:t>0</w:t>
    </w:r>
    <w:r w:rsidR="00003364">
      <w:rPr>
        <w:sz w:val="22"/>
        <w:szCs w:val="22"/>
      </w:rPr>
      <w:t>.</w:t>
    </w:r>
    <w:r w:rsidR="00C74C89">
      <w:rPr>
        <w:sz w:val="22"/>
        <w:szCs w:val="22"/>
      </w:rPr>
      <w:t>7</w:t>
    </w:r>
    <w:r w:rsidR="00003364">
      <w:rPr>
        <w:sz w:val="22"/>
        <w:szCs w:val="22"/>
      </w:rPr>
      <w:t>.2025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70BC" w14:textId="77777777" w:rsidR="00622077" w:rsidRDefault="00622077" w:rsidP="00962258">
      <w:r>
        <w:separator/>
      </w:r>
    </w:p>
  </w:footnote>
  <w:footnote w:type="continuationSeparator" w:id="0">
    <w:p w14:paraId="79E82927" w14:textId="77777777" w:rsidR="00622077" w:rsidRDefault="00622077" w:rsidP="00962258">
      <w:r>
        <w:continuationSeparator/>
      </w:r>
    </w:p>
  </w:footnote>
  <w:footnote w:type="continuationNotice" w:id="1">
    <w:p w14:paraId="72DB4875" w14:textId="77777777" w:rsidR="00622077" w:rsidRDefault="00622077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0351EA7F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896979411" name="Obrázek 1896979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6FD4" w14:textId="4BA490C0" w:rsidR="00027CE4" w:rsidRDefault="00027C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828DB" w14:textId="5D3D20EF" w:rsidR="00027CE4" w:rsidRPr="00614784" w:rsidRDefault="00027CE4" w:rsidP="0061478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6999C843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0352"/>
    <w:rsid w:val="0000169D"/>
    <w:rsid w:val="00001D82"/>
    <w:rsid w:val="00003364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27CE4"/>
    <w:rsid w:val="0003075E"/>
    <w:rsid w:val="00030AE2"/>
    <w:rsid w:val="00030C88"/>
    <w:rsid w:val="000328F3"/>
    <w:rsid w:val="000334EA"/>
    <w:rsid w:val="00034C59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144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95A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C624A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D81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637"/>
    <w:rsid w:val="0017784B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0BB6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2C7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6DA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560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1A45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A7EF9"/>
    <w:rsid w:val="003B09F4"/>
    <w:rsid w:val="003B18A5"/>
    <w:rsid w:val="003B2EEE"/>
    <w:rsid w:val="003B493B"/>
    <w:rsid w:val="003B50C2"/>
    <w:rsid w:val="003B5C58"/>
    <w:rsid w:val="003B7154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0A5C"/>
    <w:rsid w:val="003D5054"/>
    <w:rsid w:val="003D5424"/>
    <w:rsid w:val="003D5B89"/>
    <w:rsid w:val="003D6850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22F9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45B0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22C4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2FC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4BB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0F5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627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37DF"/>
    <w:rsid w:val="0058426C"/>
    <w:rsid w:val="005847C8"/>
    <w:rsid w:val="005852B8"/>
    <w:rsid w:val="00585AD0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5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4856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37D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44CB"/>
    <w:rsid w:val="00606FD6"/>
    <w:rsid w:val="00607066"/>
    <w:rsid w:val="00610040"/>
    <w:rsid w:val="0061068E"/>
    <w:rsid w:val="0061091F"/>
    <w:rsid w:val="006115D3"/>
    <w:rsid w:val="006116E0"/>
    <w:rsid w:val="0061238A"/>
    <w:rsid w:val="00612BC6"/>
    <w:rsid w:val="006135BD"/>
    <w:rsid w:val="00614784"/>
    <w:rsid w:val="00614A85"/>
    <w:rsid w:val="00615E89"/>
    <w:rsid w:val="0061676A"/>
    <w:rsid w:val="00616865"/>
    <w:rsid w:val="00616C63"/>
    <w:rsid w:val="00620CC1"/>
    <w:rsid w:val="00622077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4CEA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3C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00F7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3FC"/>
    <w:rsid w:val="006D64B0"/>
    <w:rsid w:val="006D7CF3"/>
    <w:rsid w:val="006E0578"/>
    <w:rsid w:val="006E0F03"/>
    <w:rsid w:val="006E178B"/>
    <w:rsid w:val="006E1BA4"/>
    <w:rsid w:val="006E314D"/>
    <w:rsid w:val="006F0344"/>
    <w:rsid w:val="006F0611"/>
    <w:rsid w:val="006F0D73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263FF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342E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418E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513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07A3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26F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193E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D53"/>
    <w:rsid w:val="008A6F69"/>
    <w:rsid w:val="008A6F6C"/>
    <w:rsid w:val="008B1831"/>
    <w:rsid w:val="008B318A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09AE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2EF"/>
    <w:rsid w:val="008F0463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5C42"/>
    <w:rsid w:val="00966E44"/>
    <w:rsid w:val="00966F4C"/>
    <w:rsid w:val="00967359"/>
    <w:rsid w:val="0096775C"/>
    <w:rsid w:val="009678B7"/>
    <w:rsid w:val="00970490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1112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00C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6309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9AA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8759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09A0"/>
    <w:rsid w:val="00AE1187"/>
    <w:rsid w:val="00AE20CA"/>
    <w:rsid w:val="00AE3E2F"/>
    <w:rsid w:val="00AE5819"/>
    <w:rsid w:val="00AE74D5"/>
    <w:rsid w:val="00AF1050"/>
    <w:rsid w:val="00AF3E23"/>
    <w:rsid w:val="00AF43ED"/>
    <w:rsid w:val="00AF5941"/>
    <w:rsid w:val="00AF5B9B"/>
    <w:rsid w:val="00AF643D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057E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237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1568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6D35"/>
    <w:rsid w:val="00B97B9D"/>
    <w:rsid w:val="00B97CC3"/>
    <w:rsid w:val="00BA14BC"/>
    <w:rsid w:val="00BA4AF4"/>
    <w:rsid w:val="00BA4FBC"/>
    <w:rsid w:val="00BA6A60"/>
    <w:rsid w:val="00BA7959"/>
    <w:rsid w:val="00BA7C0C"/>
    <w:rsid w:val="00BB2AA6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2BD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D77"/>
    <w:rsid w:val="00BF4E86"/>
    <w:rsid w:val="00C009A4"/>
    <w:rsid w:val="00C00EA6"/>
    <w:rsid w:val="00C01FF3"/>
    <w:rsid w:val="00C02BA9"/>
    <w:rsid w:val="00C02D0A"/>
    <w:rsid w:val="00C02FAB"/>
    <w:rsid w:val="00C036FF"/>
    <w:rsid w:val="00C03A6E"/>
    <w:rsid w:val="00C06B7C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8EA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4B8"/>
    <w:rsid w:val="00C71821"/>
    <w:rsid w:val="00C7349F"/>
    <w:rsid w:val="00C73C45"/>
    <w:rsid w:val="00C74A8C"/>
    <w:rsid w:val="00C74C89"/>
    <w:rsid w:val="00C7535D"/>
    <w:rsid w:val="00C75AC7"/>
    <w:rsid w:val="00C75EE2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29B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8EB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BA7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2549"/>
    <w:rsid w:val="00DD30A6"/>
    <w:rsid w:val="00DD46F3"/>
    <w:rsid w:val="00DD6E9E"/>
    <w:rsid w:val="00DD7920"/>
    <w:rsid w:val="00DD7CDD"/>
    <w:rsid w:val="00DE1242"/>
    <w:rsid w:val="00DE174F"/>
    <w:rsid w:val="00DE1F8D"/>
    <w:rsid w:val="00DE231E"/>
    <w:rsid w:val="00DE2A22"/>
    <w:rsid w:val="00DE51A5"/>
    <w:rsid w:val="00DE56F2"/>
    <w:rsid w:val="00DF116D"/>
    <w:rsid w:val="00DF4DDD"/>
    <w:rsid w:val="00DF77B7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3E9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1CE1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22E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76C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3CC1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4C16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6C5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80C"/>
    <w:rsid w:val="00FC5BA8"/>
    <w:rsid w:val="00FC6389"/>
    <w:rsid w:val="00FC66E6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1EF2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50560"/>
    <w:rsid w:val="00376087"/>
    <w:rsid w:val="00381A45"/>
    <w:rsid w:val="003851F1"/>
    <w:rsid w:val="0038667C"/>
    <w:rsid w:val="00397518"/>
    <w:rsid w:val="003B1CFE"/>
    <w:rsid w:val="003D0A5C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56627"/>
    <w:rsid w:val="00563AF1"/>
    <w:rsid w:val="00566A90"/>
    <w:rsid w:val="005700A3"/>
    <w:rsid w:val="005A144F"/>
    <w:rsid w:val="005A4AF3"/>
    <w:rsid w:val="005B083F"/>
    <w:rsid w:val="005C3892"/>
    <w:rsid w:val="005C4856"/>
    <w:rsid w:val="005D1CA2"/>
    <w:rsid w:val="005E684C"/>
    <w:rsid w:val="00614072"/>
    <w:rsid w:val="00615786"/>
    <w:rsid w:val="00665620"/>
    <w:rsid w:val="00665881"/>
    <w:rsid w:val="006B4F7D"/>
    <w:rsid w:val="006C5453"/>
    <w:rsid w:val="00700C8A"/>
    <w:rsid w:val="00707D1F"/>
    <w:rsid w:val="00726EE9"/>
    <w:rsid w:val="00734F1D"/>
    <w:rsid w:val="0074354E"/>
    <w:rsid w:val="00756E4C"/>
    <w:rsid w:val="00782B50"/>
    <w:rsid w:val="0078342E"/>
    <w:rsid w:val="00787C04"/>
    <w:rsid w:val="007A4B97"/>
    <w:rsid w:val="007B3AE8"/>
    <w:rsid w:val="00803BB8"/>
    <w:rsid w:val="00807210"/>
    <w:rsid w:val="00850866"/>
    <w:rsid w:val="008566E2"/>
    <w:rsid w:val="00865EA9"/>
    <w:rsid w:val="00866496"/>
    <w:rsid w:val="00882661"/>
    <w:rsid w:val="008C46D7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F643D"/>
    <w:rsid w:val="00B0616C"/>
    <w:rsid w:val="00B27902"/>
    <w:rsid w:val="00B531FF"/>
    <w:rsid w:val="00B61568"/>
    <w:rsid w:val="00B95752"/>
    <w:rsid w:val="00BA77E8"/>
    <w:rsid w:val="00BC417C"/>
    <w:rsid w:val="00BD62BD"/>
    <w:rsid w:val="00C179C6"/>
    <w:rsid w:val="00C248EA"/>
    <w:rsid w:val="00C25C92"/>
    <w:rsid w:val="00C42540"/>
    <w:rsid w:val="00C4663E"/>
    <w:rsid w:val="00C53518"/>
    <w:rsid w:val="00C75EE2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DF77B7"/>
    <w:rsid w:val="00E05882"/>
    <w:rsid w:val="00E06587"/>
    <w:rsid w:val="00E20F18"/>
    <w:rsid w:val="00E4314A"/>
    <w:rsid w:val="00E55A04"/>
    <w:rsid w:val="00E601BB"/>
    <w:rsid w:val="00E82ACB"/>
    <w:rsid w:val="00E9281D"/>
    <w:rsid w:val="00F21AF6"/>
    <w:rsid w:val="00F37E07"/>
    <w:rsid w:val="00F44C16"/>
    <w:rsid w:val="00F46CFF"/>
    <w:rsid w:val="00F636C5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22</Pages>
  <Words>2298</Words>
  <Characters>17402</Characters>
  <Application>Microsoft Office Word</Application>
  <DocSecurity>2</DocSecurity>
  <Lines>756</Lines>
  <Paragraphs>729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„Revitalizace a elektrizace trati Nýřany – Heřmanova Huť“</dc:subject>
  <dc:creator>Správa železnic</dc:creator>
  <cp:keywords>2024-10</cp:keywords>
  <cp:lastModifiedBy>Šafář Karel, Ing.</cp:lastModifiedBy>
  <cp:revision>14</cp:revision>
  <cp:lastPrinted>2021-08-24T14:31:00Z</cp:lastPrinted>
  <dcterms:created xsi:type="dcterms:W3CDTF">2024-10-18T14:00:00Z</dcterms:created>
  <dcterms:modified xsi:type="dcterms:W3CDTF">2025-09-25T06:32:00Z</dcterms:modified>
  <cp:version>2024-10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ClassificationContentMarkingHeaderShapeIds">
    <vt:lpwstr>3d05633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